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sz w:val="21"/>
          <w:szCs w:val="21"/>
          <w:rtl w:val="0"/>
        </w:rPr>
        <w:t xml:space="preserve">Elide Tinajero</w:t>
      </w:r>
    </w:p>
    <w:p w:rsidR="00000000" w:rsidDel="00000000" w:rsidP="00000000" w:rsidRDefault="00000000" w:rsidRPr="00000000" w14:paraId="00000002">
      <w:pPr>
        <w:rPr>
          <w:sz w:val="21"/>
          <w:szCs w:val="21"/>
        </w:rPr>
      </w:pPr>
      <w:r w:rsidDel="00000000" w:rsidR="00000000" w:rsidRPr="00000000">
        <w:rPr>
          <w:sz w:val="21"/>
          <w:szCs w:val="21"/>
          <w:rtl w:val="0"/>
        </w:rPr>
        <w:t xml:space="preserve">Span 315</w:t>
      </w:r>
    </w:p>
    <w:p w:rsidR="00000000" w:rsidDel="00000000" w:rsidP="00000000" w:rsidRDefault="00000000" w:rsidRPr="00000000" w14:paraId="00000003">
      <w:pPr>
        <w:rPr>
          <w:sz w:val="21"/>
          <w:szCs w:val="21"/>
        </w:rPr>
      </w:pPr>
      <w:r w:rsidDel="00000000" w:rsidR="00000000" w:rsidRPr="00000000">
        <w:rPr>
          <w:sz w:val="21"/>
          <w:szCs w:val="21"/>
          <w:rtl w:val="0"/>
        </w:rPr>
        <w:t xml:space="preserve">Dr. Oliva</w:t>
      </w:r>
    </w:p>
    <w:p w:rsidR="00000000" w:rsidDel="00000000" w:rsidP="00000000" w:rsidRDefault="00000000" w:rsidRPr="00000000" w14:paraId="00000004">
      <w:pPr>
        <w:rPr>
          <w:sz w:val="21"/>
          <w:szCs w:val="21"/>
        </w:rPr>
      </w:pPr>
      <w:r w:rsidDel="00000000" w:rsidR="00000000" w:rsidRPr="00000000">
        <w:rPr>
          <w:sz w:val="21"/>
          <w:szCs w:val="21"/>
          <w:rtl w:val="0"/>
        </w:rPr>
        <w:t xml:space="preserve">Trabajo Final </w:t>
      </w:r>
    </w:p>
    <w:p w:rsidR="00000000" w:rsidDel="00000000" w:rsidP="00000000" w:rsidRDefault="00000000" w:rsidRPr="00000000" w14:paraId="00000005">
      <w:pPr>
        <w:rPr>
          <w:sz w:val="21"/>
          <w:szCs w:val="21"/>
        </w:rPr>
      </w:pPr>
      <w:r w:rsidDel="00000000" w:rsidR="00000000" w:rsidRPr="00000000">
        <w:rPr>
          <w:sz w:val="21"/>
          <w:szCs w:val="21"/>
          <w:rtl w:val="0"/>
        </w:rPr>
        <w:t xml:space="preserve">Mayo,15, 2019</w:t>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sz w:val="21"/>
          <w:szCs w:val="21"/>
          <w:rtl w:val="0"/>
        </w:rPr>
        <w:t xml:space="preserve">INSTRUCCIONES</w:t>
      </w:r>
    </w:p>
    <w:p w:rsidR="00000000" w:rsidDel="00000000" w:rsidP="00000000" w:rsidRDefault="00000000" w:rsidRPr="00000000" w14:paraId="00000008">
      <w:pPr>
        <w:rPr>
          <w:sz w:val="21"/>
          <w:szCs w:val="21"/>
        </w:rPr>
      </w:pPr>
      <w:r w:rsidDel="00000000" w:rsidR="00000000" w:rsidRPr="00000000">
        <w:rPr>
          <w:sz w:val="21"/>
          <w:szCs w:val="21"/>
          <w:rtl w:val="0"/>
        </w:rPr>
        <w:t xml:space="preserve">En este último trabajo ustedes van a enfocarse en la “traducción publicitaria”. Es importante resaltar que cuando hacemos publicidad, al consumidor se lo puede tratar de “usted/Vos o de tú”. Generalmente, si traducimos al español un anuncio para Costa Rica se utilizará el “usted” porque este es el trato entre marido y mujer; y entre padres e hijos. Es decir, es un trato generalizado. Es importante conocer el contexto y tomar decisiones a la hora de seleccionar “tú/vos o usted” dependiendo para el lugar en el que uno escribe o traduce el anuncio. Teniendo esto en cuenta trabaja en las siguientes actividades.</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sz w:val="21"/>
          <w:szCs w:val="21"/>
          <w:rtl w:val="0"/>
        </w:rPr>
        <w:t xml:space="preserve"> Actividad 1</w:t>
      </w:r>
    </w:p>
    <w:p w:rsidR="00000000" w:rsidDel="00000000" w:rsidP="00000000" w:rsidRDefault="00000000" w:rsidRPr="00000000" w14:paraId="0000000C">
      <w:pPr>
        <w:rPr>
          <w:sz w:val="21"/>
          <w:szCs w:val="21"/>
        </w:rPr>
      </w:pPr>
      <w:r w:rsidDel="00000000" w:rsidR="00000000" w:rsidRPr="00000000">
        <w:rPr>
          <w:sz w:val="21"/>
          <w:szCs w:val="21"/>
          <w:rtl w:val="0"/>
        </w:rPr>
        <w:t xml:space="preserve"> Traduzca los siguientes lemas publicitarios al español. Para evitar malentendidos, consulte un diccionario. Para esto piensa en un producto en particular, descríbelo y luego tradúcelo. Mira el ejemplo como guía orientativa de las respuestas. Solo selecciona seis (6)</w:t>
      </w:r>
    </w:p>
    <w:p w:rsidR="00000000" w:rsidDel="00000000" w:rsidP="00000000" w:rsidRDefault="00000000" w:rsidRPr="00000000" w14:paraId="0000000D">
      <w:pPr>
        <w:rPr>
          <w:sz w:val="21"/>
          <w:szCs w:val="21"/>
        </w:rPr>
      </w:pPr>
      <w:r w:rsidDel="00000000" w:rsidR="00000000" w:rsidRPr="00000000">
        <w:rPr>
          <w:sz w:val="21"/>
          <w:szCs w:val="21"/>
          <w:rtl w:val="0"/>
        </w:rPr>
        <w:t xml:space="preserve">Ejemplo: si tengo el lema " we all can" (Ahora voy a pensar en un producto en particular. Este es un lema para hacer promoción a un político california que es educador) En español, puedo decir " Todos Juntos Podemos"</w:t>
      </w:r>
    </w:p>
    <w:p w:rsidR="00000000" w:rsidDel="00000000" w:rsidP="00000000" w:rsidRDefault="00000000" w:rsidRPr="00000000" w14:paraId="0000000E">
      <w:pPr>
        <w:rPr>
          <w:sz w:val="21"/>
          <w:szCs w:val="21"/>
        </w:rPr>
      </w:pPr>
      <w:r w:rsidDel="00000000" w:rsidR="00000000" w:rsidRPr="00000000">
        <w:rPr>
          <w:sz w:val="21"/>
          <w:szCs w:val="21"/>
          <w:rtl w:val="0"/>
        </w:rPr>
        <w:t xml:space="preserve"> </w:t>
      </w:r>
    </w:p>
    <w:p w:rsidR="00000000" w:rsidDel="00000000" w:rsidP="00000000" w:rsidRDefault="00000000" w:rsidRPr="00000000" w14:paraId="0000000F">
      <w:pPr>
        <w:rPr>
          <w:sz w:val="21"/>
          <w:szCs w:val="21"/>
        </w:rPr>
      </w:pPr>
      <w:r w:rsidDel="00000000" w:rsidR="00000000" w:rsidRPr="00000000">
        <w:rPr>
          <w:sz w:val="21"/>
          <w:szCs w:val="21"/>
          <w:rtl w:val="0"/>
        </w:rPr>
        <w:t xml:space="preserve">1.      Yeah, we’ve got that!</w:t>
      </w:r>
    </w:p>
    <w:p w:rsidR="00000000" w:rsidDel="00000000" w:rsidP="00000000" w:rsidRDefault="00000000" w:rsidRPr="00000000" w14:paraId="00000010">
      <w:pPr>
        <w:rPr>
          <w:sz w:val="21"/>
          <w:szCs w:val="21"/>
        </w:rPr>
      </w:pPr>
      <w:r w:rsidDel="00000000" w:rsidR="00000000" w:rsidRPr="00000000">
        <w:rPr>
          <w:sz w:val="21"/>
          <w:szCs w:val="21"/>
          <w:rtl w:val="0"/>
        </w:rPr>
        <w:t xml:space="preserve">2.      Have it your way</w:t>
      </w:r>
    </w:p>
    <w:p w:rsidR="00000000" w:rsidDel="00000000" w:rsidP="00000000" w:rsidRDefault="00000000" w:rsidRPr="00000000" w14:paraId="00000011">
      <w:pPr>
        <w:rPr>
          <w:sz w:val="21"/>
          <w:szCs w:val="21"/>
          <w:u w:val="single"/>
        </w:rPr>
      </w:pPr>
      <w:r w:rsidDel="00000000" w:rsidR="00000000" w:rsidRPr="00000000">
        <w:rPr>
          <w:sz w:val="21"/>
          <w:szCs w:val="21"/>
          <w:rtl w:val="0"/>
        </w:rPr>
        <w:t xml:space="preserve">3</w:t>
      </w:r>
      <w:r w:rsidDel="00000000" w:rsidR="00000000" w:rsidRPr="00000000">
        <w:rPr>
          <w:sz w:val="21"/>
          <w:szCs w:val="21"/>
          <w:u w:val="single"/>
          <w:rtl w:val="0"/>
        </w:rPr>
        <w:t xml:space="preserve">.      </w:t>
      </w:r>
      <w:r w:rsidDel="00000000" w:rsidR="00000000" w:rsidRPr="00000000">
        <w:rPr>
          <w:sz w:val="21"/>
          <w:szCs w:val="21"/>
          <w:u w:val="single"/>
          <w:rtl w:val="0"/>
        </w:rPr>
        <w:t xml:space="preserve">Be all that you can be- </w:t>
      </w:r>
    </w:p>
    <w:p w:rsidR="00000000" w:rsidDel="00000000" w:rsidP="00000000" w:rsidRDefault="00000000" w:rsidRPr="00000000" w14:paraId="00000012">
      <w:pPr>
        <w:rPr>
          <w:sz w:val="21"/>
          <w:szCs w:val="21"/>
          <w:u w:val="single"/>
        </w:rPr>
      </w:pPr>
      <w:r w:rsidDel="00000000" w:rsidR="00000000" w:rsidRPr="00000000">
        <w:rPr>
          <w:sz w:val="21"/>
          <w:szCs w:val="21"/>
          <w:u w:val="single"/>
          <w:rtl w:val="0"/>
        </w:rPr>
        <w:t xml:space="preserve">4.      Good to the last drop-</w:t>
      </w:r>
    </w:p>
    <w:p w:rsidR="00000000" w:rsidDel="00000000" w:rsidP="00000000" w:rsidRDefault="00000000" w:rsidRPr="00000000" w14:paraId="00000013">
      <w:pPr>
        <w:rPr>
          <w:sz w:val="21"/>
          <w:szCs w:val="21"/>
          <w:u w:val="single"/>
        </w:rPr>
      </w:pPr>
      <w:r w:rsidDel="00000000" w:rsidR="00000000" w:rsidRPr="00000000">
        <w:rPr>
          <w:sz w:val="21"/>
          <w:szCs w:val="21"/>
          <w:u w:val="single"/>
          <w:rtl w:val="0"/>
        </w:rPr>
        <w:t xml:space="preserve">5.    </w:t>
      </w:r>
      <w:r w:rsidDel="00000000" w:rsidR="00000000" w:rsidRPr="00000000">
        <w:rPr>
          <w:sz w:val="21"/>
          <w:szCs w:val="21"/>
          <w:u w:val="single"/>
          <w:rtl w:val="0"/>
        </w:rPr>
        <w:t xml:space="preserve">  Melts in your mouth, not in your hand  - </w:t>
      </w:r>
    </w:p>
    <w:p w:rsidR="00000000" w:rsidDel="00000000" w:rsidP="00000000" w:rsidRDefault="00000000" w:rsidRPr="00000000" w14:paraId="00000014">
      <w:pPr>
        <w:rPr>
          <w:sz w:val="21"/>
          <w:szCs w:val="21"/>
          <w:u w:val="single"/>
        </w:rPr>
      </w:pPr>
      <w:r w:rsidDel="00000000" w:rsidR="00000000" w:rsidRPr="00000000">
        <w:rPr>
          <w:sz w:val="21"/>
          <w:szCs w:val="21"/>
          <w:u w:val="single"/>
          <w:rtl w:val="0"/>
        </w:rPr>
        <w:t xml:space="preserve">6.     Tastes great- Less filling- </w:t>
      </w:r>
    </w:p>
    <w:p w:rsidR="00000000" w:rsidDel="00000000" w:rsidP="00000000" w:rsidRDefault="00000000" w:rsidRPr="00000000" w14:paraId="00000015">
      <w:pPr>
        <w:rPr>
          <w:sz w:val="21"/>
          <w:szCs w:val="21"/>
          <w:u w:val="single"/>
        </w:rPr>
      </w:pPr>
      <w:r w:rsidDel="00000000" w:rsidR="00000000" w:rsidRPr="00000000">
        <w:rPr>
          <w:sz w:val="21"/>
          <w:szCs w:val="21"/>
          <w:u w:val="single"/>
          <w:rtl w:val="0"/>
        </w:rPr>
        <w:t xml:space="preserve">7</w:t>
      </w:r>
      <w:r w:rsidDel="00000000" w:rsidR="00000000" w:rsidRPr="00000000">
        <w:rPr>
          <w:sz w:val="21"/>
          <w:szCs w:val="21"/>
          <w:u w:val="single"/>
          <w:rtl w:val="0"/>
        </w:rPr>
        <w:t xml:space="preserve">.      If it has to be clean, it has to be Tide- </w:t>
      </w:r>
    </w:p>
    <w:p w:rsidR="00000000" w:rsidDel="00000000" w:rsidP="00000000" w:rsidRDefault="00000000" w:rsidRPr="00000000" w14:paraId="00000016">
      <w:pPr>
        <w:rPr>
          <w:sz w:val="21"/>
          <w:szCs w:val="21"/>
          <w:u w:val="single"/>
        </w:rPr>
      </w:pPr>
      <w:r w:rsidDel="00000000" w:rsidR="00000000" w:rsidRPr="00000000">
        <w:rPr>
          <w:sz w:val="21"/>
          <w:szCs w:val="21"/>
          <w:u w:val="single"/>
          <w:rtl w:val="0"/>
        </w:rPr>
        <w:t xml:space="preserve">8</w:t>
      </w:r>
      <w:r w:rsidDel="00000000" w:rsidR="00000000" w:rsidRPr="00000000">
        <w:rPr>
          <w:sz w:val="21"/>
          <w:szCs w:val="21"/>
          <w:u w:val="single"/>
          <w:rtl w:val="0"/>
        </w:rPr>
        <w:t xml:space="preserve">.      I can’t believe I ate the whole thing!-  </w:t>
      </w:r>
    </w:p>
    <w:p w:rsidR="00000000" w:rsidDel="00000000" w:rsidP="00000000" w:rsidRDefault="00000000" w:rsidRPr="00000000" w14:paraId="00000017">
      <w:pPr>
        <w:rPr>
          <w:sz w:val="21"/>
          <w:szCs w:val="21"/>
        </w:rPr>
      </w:pPr>
      <w:r w:rsidDel="00000000" w:rsidR="00000000" w:rsidRPr="00000000">
        <w:rPr>
          <w:rtl w:val="0"/>
        </w:rPr>
      </w:r>
    </w:p>
    <w:p w:rsidR="00000000" w:rsidDel="00000000" w:rsidP="00000000" w:rsidRDefault="00000000" w:rsidRPr="00000000" w14:paraId="00000018">
      <w:pPr>
        <w:rPr>
          <w:sz w:val="21"/>
          <w:szCs w:val="21"/>
          <w:u w:val="single"/>
        </w:rPr>
      </w:pPr>
      <w:r w:rsidDel="00000000" w:rsidR="00000000" w:rsidRPr="00000000">
        <w:rPr>
          <w:sz w:val="21"/>
          <w:szCs w:val="21"/>
          <w:u w:val="single"/>
          <w:rtl w:val="0"/>
        </w:rPr>
        <w:t xml:space="preserve">Actividad 1. Respuestas solo a 6 opciones. </w:t>
      </w:r>
      <w:r w:rsidDel="00000000" w:rsidR="00000000" w:rsidRPr="00000000">
        <w:rPr>
          <w:sz w:val="21"/>
          <w:szCs w:val="21"/>
          <w:u w:val="single"/>
          <w:rtl w:val="0"/>
        </w:rPr>
        <w:t xml:space="preserve"> </w:t>
      </w:r>
    </w:p>
    <w:p w:rsidR="00000000" w:rsidDel="00000000" w:rsidP="00000000" w:rsidRDefault="00000000" w:rsidRPr="00000000" w14:paraId="00000019">
      <w:pPr>
        <w:rPr>
          <w:sz w:val="21"/>
          <w:szCs w:val="21"/>
          <w:highlight w:val="red"/>
        </w:rPr>
      </w:pPr>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 xml:space="preserve">3. “Be all that you can be”. Este es un lema de un comercial de la Army para invitar a unirte a la Army para ser soldado de Estados Unidos como profesión. En español, puedo decir “</w:t>
      </w:r>
      <w:r w:rsidDel="00000000" w:rsidR="00000000" w:rsidRPr="00000000">
        <w:rPr>
          <w:sz w:val="21"/>
          <w:szCs w:val="21"/>
          <w:rtl w:val="0"/>
        </w:rPr>
        <w:t xml:space="preserve">Se</w:t>
      </w:r>
      <w:r w:rsidDel="00000000" w:rsidR="00000000" w:rsidRPr="00000000">
        <w:rPr>
          <w:sz w:val="21"/>
          <w:szCs w:val="21"/>
          <w:rtl w:val="0"/>
        </w:rPr>
        <w:t xml:space="preserve"> todo  lo que puedas ser”.</w:t>
      </w:r>
    </w:p>
    <w:p w:rsidR="00000000" w:rsidDel="00000000" w:rsidP="00000000" w:rsidRDefault="00000000" w:rsidRPr="00000000" w14:paraId="0000001C">
      <w:pPr>
        <w:rPr>
          <w:sz w:val="21"/>
          <w:szCs w:val="21"/>
        </w:rPr>
      </w:pPr>
      <w:r w:rsidDel="00000000" w:rsidR="00000000" w:rsidRPr="00000000">
        <w:rPr>
          <w:sz w:val="21"/>
          <w:szCs w:val="21"/>
          <w:rtl w:val="0"/>
        </w:rPr>
        <w:t xml:space="preserve">4. “Good to the last drop” Este es  un lema para hacerle promoción a el café de marca Maxwell House. En español, puedo decir “Bueno hasta la última gota”.</w:t>
      </w:r>
    </w:p>
    <w:p w:rsidR="00000000" w:rsidDel="00000000" w:rsidP="00000000" w:rsidRDefault="00000000" w:rsidRPr="00000000" w14:paraId="0000001D">
      <w:pPr>
        <w:rPr>
          <w:sz w:val="21"/>
          <w:szCs w:val="21"/>
        </w:rPr>
      </w:pPr>
      <w:r w:rsidDel="00000000" w:rsidR="00000000" w:rsidRPr="00000000">
        <w:rPr>
          <w:sz w:val="21"/>
          <w:szCs w:val="21"/>
          <w:rtl w:val="0"/>
        </w:rPr>
        <w:t xml:space="preserve">5. “Melts in your mouth, not in your hand”. Aqui este es un lema para hacerle promoción a los chocolates M&amp;M’S hechos de leche y chocolate. En español, puedo decir “ Se derrite en tu boca, no en tu mano”.</w:t>
      </w:r>
    </w:p>
    <w:p w:rsidR="00000000" w:rsidDel="00000000" w:rsidP="00000000" w:rsidRDefault="00000000" w:rsidRPr="00000000" w14:paraId="0000001E">
      <w:pPr>
        <w:rPr>
          <w:sz w:val="21"/>
          <w:szCs w:val="21"/>
        </w:rPr>
      </w:pPr>
      <w:r w:rsidDel="00000000" w:rsidR="00000000" w:rsidRPr="00000000">
        <w:rPr>
          <w:sz w:val="21"/>
          <w:szCs w:val="21"/>
          <w:rtl w:val="0"/>
        </w:rPr>
        <w:t xml:space="preserve">6.”Tastes great-Less Filling”. Este es un lema para promocionar la cerveza Miller Lite. En español, puedo decir, “Mejor sabor con menos relleno”. </w:t>
      </w:r>
    </w:p>
    <w:p w:rsidR="00000000" w:rsidDel="00000000" w:rsidP="00000000" w:rsidRDefault="00000000" w:rsidRPr="00000000" w14:paraId="0000001F">
      <w:pPr>
        <w:rPr>
          <w:sz w:val="21"/>
          <w:szCs w:val="21"/>
        </w:rPr>
      </w:pPr>
      <w:r w:rsidDel="00000000" w:rsidR="00000000" w:rsidRPr="00000000">
        <w:rPr>
          <w:sz w:val="21"/>
          <w:szCs w:val="21"/>
          <w:rtl w:val="0"/>
        </w:rPr>
        <w:t xml:space="preserve">7. “If it has to be clean, it has to be Tide”. Este es un lema para promocionar el detergente para la  ropa de marca Tide. En español, puedo decir “Si tiene que estar limpio, tiene que ser Tide” o “ Si de limpieza se trata, tiene que ser Tide”.</w:t>
      </w:r>
    </w:p>
    <w:p w:rsidR="00000000" w:rsidDel="00000000" w:rsidP="00000000" w:rsidRDefault="00000000" w:rsidRPr="00000000" w14:paraId="00000020">
      <w:pPr>
        <w:rPr>
          <w:color w:val="212121"/>
          <w:sz w:val="21"/>
          <w:szCs w:val="21"/>
        </w:rPr>
      </w:pPr>
      <w:r w:rsidDel="00000000" w:rsidR="00000000" w:rsidRPr="00000000">
        <w:rPr>
          <w:sz w:val="21"/>
          <w:szCs w:val="21"/>
          <w:rtl w:val="0"/>
        </w:rPr>
        <w:t xml:space="preserve">8. “I can’t believe I ate the whole thing!”. Este es un lema para promocionar el antiácido de marca </w:t>
      </w:r>
      <w:r w:rsidDel="00000000" w:rsidR="00000000" w:rsidRPr="00000000">
        <w:rPr>
          <w:sz w:val="21"/>
          <w:szCs w:val="21"/>
          <w:rtl w:val="0"/>
        </w:rPr>
        <w:t xml:space="preserve">Alka-</w:t>
      </w:r>
      <w:r w:rsidDel="00000000" w:rsidR="00000000" w:rsidRPr="00000000">
        <w:rPr>
          <w:sz w:val="21"/>
          <w:szCs w:val="21"/>
          <w:rtl w:val="0"/>
        </w:rPr>
        <w:t xml:space="preserve">Seltzer’s</w:t>
      </w:r>
      <w:r w:rsidDel="00000000" w:rsidR="00000000" w:rsidRPr="00000000">
        <w:rPr>
          <w:sz w:val="21"/>
          <w:szCs w:val="21"/>
          <w:rtl w:val="0"/>
        </w:rPr>
        <w:t xml:space="preserve">.En español, puedo decir, “</w:t>
      </w:r>
      <w:r w:rsidDel="00000000" w:rsidR="00000000" w:rsidRPr="00000000">
        <w:rPr>
          <w:color w:val="212121"/>
          <w:sz w:val="21"/>
          <w:szCs w:val="21"/>
          <w:rtl w:val="0"/>
        </w:rPr>
        <w:t xml:space="preserve">¡No puedo creer que me comiera todo!”.</w:t>
      </w:r>
    </w:p>
    <w:p w:rsidR="00000000" w:rsidDel="00000000" w:rsidP="00000000" w:rsidRDefault="00000000" w:rsidRPr="00000000" w14:paraId="00000021">
      <w:pPr>
        <w:rPr>
          <w:sz w:val="21"/>
          <w:szCs w:val="21"/>
        </w:rPr>
      </w:pPr>
      <w:r w:rsidDel="00000000" w:rsidR="00000000" w:rsidRPr="00000000">
        <w:rPr>
          <w:sz w:val="21"/>
          <w:szCs w:val="21"/>
          <w:rtl w:val="0"/>
        </w:rPr>
        <w:t xml:space="preserve"> </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2">
      <w:pPr>
        <w:rPr>
          <w:sz w:val="21"/>
          <w:szCs w:val="21"/>
        </w:rPr>
      </w:pPr>
      <w:r w:rsidDel="00000000" w:rsidR="00000000" w:rsidRPr="00000000">
        <w:rPr>
          <w:rtl w:val="0"/>
        </w:rPr>
      </w:r>
    </w:p>
    <w:p w:rsidR="00000000" w:rsidDel="00000000" w:rsidP="00000000" w:rsidRDefault="00000000" w:rsidRPr="00000000" w14:paraId="00000023">
      <w:pPr>
        <w:rPr>
          <w:sz w:val="21"/>
          <w:szCs w:val="21"/>
          <w:u w:val="single"/>
        </w:rPr>
      </w:pPr>
      <w:r w:rsidDel="00000000" w:rsidR="00000000" w:rsidRPr="00000000">
        <w:rPr>
          <w:sz w:val="21"/>
          <w:szCs w:val="21"/>
          <w:u w:val="single"/>
          <w:rtl w:val="0"/>
        </w:rPr>
        <w:t xml:space="preserve">Actividad 2</w:t>
      </w:r>
    </w:p>
    <w:p w:rsidR="00000000" w:rsidDel="00000000" w:rsidP="00000000" w:rsidRDefault="00000000" w:rsidRPr="00000000" w14:paraId="00000024">
      <w:pPr>
        <w:rPr>
          <w:sz w:val="21"/>
          <w:szCs w:val="21"/>
        </w:rPr>
      </w:pPr>
      <w:r w:rsidDel="00000000" w:rsidR="00000000" w:rsidRPr="00000000">
        <w:rPr>
          <w:rtl w:val="0"/>
        </w:rPr>
      </w:r>
    </w:p>
    <w:p w:rsidR="00000000" w:rsidDel="00000000" w:rsidP="00000000" w:rsidRDefault="00000000" w:rsidRPr="00000000" w14:paraId="00000025">
      <w:pPr>
        <w:rPr>
          <w:sz w:val="21"/>
          <w:szCs w:val="21"/>
        </w:rPr>
      </w:pPr>
      <w:r w:rsidDel="00000000" w:rsidR="00000000" w:rsidRPr="00000000">
        <w:rPr>
          <w:sz w:val="21"/>
          <w:szCs w:val="21"/>
          <w:rtl w:val="0"/>
        </w:rPr>
        <w:t xml:space="preserve">¿Cómo?</w:t>
      </w:r>
    </w:p>
    <w:p w:rsidR="00000000" w:rsidDel="00000000" w:rsidP="00000000" w:rsidRDefault="00000000" w:rsidRPr="00000000" w14:paraId="00000026">
      <w:pPr>
        <w:rPr>
          <w:sz w:val="21"/>
          <w:szCs w:val="21"/>
        </w:rPr>
      </w:pPr>
      <w:r w:rsidDel="00000000" w:rsidR="00000000" w:rsidRPr="00000000">
        <w:rPr>
          <w:sz w:val="21"/>
          <w:szCs w:val="21"/>
          <w:rtl w:val="0"/>
        </w:rPr>
        <w:t xml:space="preserve"> Una compañía que quería aprovechar la visita a los Estados Unidos de Juan Pablo II  puso a la venta unas camisetas para el mercado hispanohablante que decía:</w:t>
      </w:r>
    </w:p>
    <w:p w:rsidR="00000000" w:rsidDel="00000000" w:rsidP="00000000" w:rsidRDefault="00000000" w:rsidRPr="00000000" w14:paraId="00000027">
      <w:pPr>
        <w:rPr>
          <w:sz w:val="21"/>
          <w:szCs w:val="21"/>
        </w:rPr>
      </w:pPr>
      <w:r w:rsidDel="00000000" w:rsidR="00000000" w:rsidRPr="00000000">
        <w:rPr>
          <w:sz w:val="21"/>
          <w:szCs w:val="21"/>
          <w:rtl w:val="0"/>
        </w:rPr>
        <w:t xml:space="preserve"> “Yo vi la papa”</w:t>
      </w:r>
    </w:p>
    <w:p w:rsidR="00000000" w:rsidDel="00000000" w:rsidP="00000000" w:rsidRDefault="00000000" w:rsidRPr="00000000" w14:paraId="00000028">
      <w:pPr>
        <w:rPr>
          <w:sz w:val="21"/>
          <w:szCs w:val="21"/>
        </w:rPr>
      </w:pPr>
      <w:r w:rsidDel="00000000" w:rsidR="00000000" w:rsidRPr="00000000">
        <w:rPr>
          <w:sz w:val="21"/>
          <w:szCs w:val="21"/>
          <w:rtl w:val="0"/>
        </w:rPr>
        <w:t xml:space="preserve"> De esta manera, se cometieron dos errores garrafales.</w:t>
      </w:r>
    </w:p>
    <w:p w:rsidR="00000000" w:rsidDel="00000000" w:rsidP="00000000" w:rsidRDefault="00000000" w:rsidRPr="00000000" w14:paraId="00000029">
      <w:pPr>
        <w:rPr>
          <w:sz w:val="21"/>
          <w:szCs w:val="21"/>
        </w:rPr>
      </w:pPr>
      <w:r w:rsidDel="00000000" w:rsidR="00000000" w:rsidRPr="00000000">
        <w:rPr>
          <w:sz w:val="21"/>
          <w:szCs w:val="21"/>
          <w:rtl w:val="0"/>
        </w:rPr>
        <w:t xml:space="preserve"> ¿Cuáles son los errores? ¿qué debería haberse escrito en las camisetas?</w:t>
      </w:r>
    </w:p>
    <w:p w:rsidR="00000000" w:rsidDel="00000000" w:rsidP="00000000" w:rsidRDefault="00000000" w:rsidRPr="00000000" w14:paraId="0000002A">
      <w:pPr>
        <w:rPr>
          <w:sz w:val="21"/>
          <w:szCs w:val="21"/>
        </w:rPr>
      </w:pPr>
      <w:r w:rsidDel="00000000" w:rsidR="00000000" w:rsidRPr="00000000">
        <w:rPr>
          <w:rtl w:val="0"/>
        </w:rPr>
      </w:r>
    </w:p>
    <w:p w:rsidR="00000000" w:rsidDel="00000000" w:rsidP="00000000" w:rsidRDefault="00000000" w:rsidRPr="00000000" w14:paraId="0000002B">
      <w:pPr>
        <w:rPr>
          <w:sz w:val="21"/>
          <w:szCs w:val="21"/>
        </w:rPr>
      </w:pPr>
      <w:r w:rsidDel="00000000" w:rsidR="00000000" w:rsidRPr="00000000">
        <w:rPr>
          <w:sz w:val="21"/>
          <w:szCs w:val="21"/>
          <w:u w:val="single"/>
          <w:rtl w:val="0"/>
        </w:rPr>
        <w:t xml:space="preserve">Respuestas</w:t>
      </w:r>
      <w:r w:rsidDel="00000000" w:rsidR="00000000" w:rsidRPr="00000000">
        <w:rPr>
          <w:sz w:val="21"/>
          <w:szCs w:val="21"/>
          <w:rtl w:val="0"/>
        </w:rPr>
        <w:t xml:space="preserve"> </w:t>
      </w:r>
    </w:p>
    <w:p w:rsidR="00000000" w:rsidDel="00000000" w:rsidP="00000000" w:rsidRDefault="00000000" w:rsidRPr="00000000" w14:paraId="0000002C">
      <w:pPr>
        <w:rPr>
          <w:sz w:val="21"/>
          <w:szCs w:val="21"/>
        </w:rPr>
      </w:pPr>
      <w:r w:rsidDel="00000000" w:rsidR="00000000" w:rsidRPr="00000000">
        <w:rPr>
          <w:rtl w:val="0"/>
        </w:rPr>
      </w:r>
    </w:p>
    <w:p w:rsidR="00000000" w:rsidDel="00000000" w:rsidP="00000000" w:rsidRDefault="00000000" w:rsidRPr="00000000" w14:paraId="0000002D">
      <w:pPr>
        <w:numPr>
          <w:ilvl w:val="0"/>
          <w:numId w:val="3"/>
        </w:numPr>
        <w:ind w:left="720" w:hanging="360"/>
        <w:rPr>
          <w:sz w:val="21"/>
          <w:szCs w:val="21"/>
          <w:u w:val="none"/>
        </w:rPr>
      </w:pPr>
      <w:r w:rsidDel="00000000" w:rsidR="00000000" w:rsidRPr="00000000">
        <w:rPr>
          <w:sz w:val="21"/>
          <w:szCs w:val="21"/>
          <w:rtl w:val="0"/>
        </w:rPr>
        <w:t xml:space="preserve">Primer error, no se debió escribir</w:t>
      </w:r>
      <w:r w:rsidDel="00000000" w:rsidR="00000000" w:rsidRPr="00000000">
        <w:rPr>
          <w:sz w:val="21"/>
          <w:szCs w:val="21"/>
          <w:u w:val="single"/>
          <w:rtl w:val="0"/>
        </w:rPr>
        <w:t xml:space="preserve"> la,</w:t>
      </w:r>
      <w:r w:rsidDel="00000000" w:rsidR="00000000" w:rsidRPr="00000000">
        <w:rPr>
          <w:sz w:val="21"/>
          <w:szCs w:val="21"/>
          <w:rtl w:val="0"/>
        </w:rPr>
        <w:t xml:space="preserve"> si no </w:t>
      </w:r>
      <w:r w:rsidDel="00000000" w:rsidR="00000000" w:rsidRPr="00000000">
        <w:rPr>
          <w:sz w:val="21"/>
          <w:szCs w:val="21"/>
          <w:u w:val="single"/>
          <w:rtl w:val="0"/>
        </w:rPr>
        <w:t xml:space="preserve">al </w:t>
      </w:r>
    </w:p>
    <w:p w:rsidR="00000000" w:rsidDel="00000000" w:rsidP="00000000" w:rsidRDefault="00000000" w:rsidRPr="00000000" w14:paraId="0000002E">
      <w:pPr>
        <w:numPr>
          <w:ilvl w:val="0"/>
          <w:numId w:val="3"/>
        </w:numPr>
        <w:ind w:left="720" w:hanging="360"/>
        <w:rPr>
          <w:sz w:val="21"/>
          <w:szCs w:val="21"/>
        </w:rPr>
      </w:pPr>
      <w:r w:rsidDel="00000000" w:rsidR="00000000" w:rsidRPr="00000000">
        <w:rPr>
          <w:sz w:val="21"/>
          <w:szCs w:val="21"/>
          <w:rtl w:val="0"/>
        </w:rPr>
        <w:t xml:space="preserve">Segundo error, tal vez no debio de usar vi del verbo ver sino estuve. Porque suena mejor estuve qué vi. Bueno por otro lado quiero enfatizar que  vi, está lingüísticamente escrito bien sin acento y papa de igual manera está escrito correctamente de acuerdo a </w:t>
      </w:r>
      <w:r w:rsidDel="00000000" w:rsidR="00000000" w:rsidRPr="00000000">
        <w:rPr>
          <w:rFonts w:ascii="Verdana" w:cs="Verdana" w:eastAsia="Verdana" w:hAnsi="Verdana"/>
          <w:i w:val="1"/>
          <w:color w:val="141414"/>
          <w:sz w:val="20"/>
          <w:szCs w:val="20"/>
          <w:rtl w:val="0"/>
        </w:rPr>
        <w:t xml:space="preserve">Real Academia Española </w:t>
      </w:r>
      <w:r w:rsidDel="00000000" w:rsidR="00000000" w:rsidRPr="00000000">
        <w:rPr>
          <w:rFonts w:ascii="Verdana" w:cs="Verdana" w:eastAsia="Verdana" w:hAnsi="Verdana"/>
          <w:color w:val="141414"/>
          <w:sz w:val="20"/>
          <w:szCs w:val="20"/>
          <w:rtl w:val="0"/>
        </w:rPr>
        <w:t xml:space="preserve">porque aunque </w:t>
      </w:r>
      <w:r w:rsidDel="00000000" w:rsidR="00000000" w:rsidRPr="00000000">
        <w:rPr>
          <w:rFonts w:ascii="Verdana" w:cs="Verdana" w:eastAsia="Verdana" w:hAnsi="Verdana"/>
          <w:color w:val="141414"/>
          <w:sz w:val="20"/>
          <w:szCs w:val="20"/>
          <w:rtl w:val="0"/>
        </w:rPr>
        <w:t xml:space="preserve">papa</w:t>
      </w:r>
      <w:r w:rsidDel="00000000" w:rsidR="00000000" w:rsidRPr="00000000">
        <w:rPr>
          <w:rFonts w:ascii="Verdana" w:cs="Verdana" w:eastAsia="Verdana" w:hAnsi="Verdana"/>
          <w:color w:val="141414"/>
          <w:sz w:val="20"/>
          <w:szCs w:val="20"/>
          <w:rtl w:val="0"/>
        </w:rPr>
        <w:t xml:space="preserve"> se un nombre que se debe de decir con respeto no afecta que se escriba con minúscula. Menciono esto porque al inicio pensé que vi era con acento y papa con P mayúscula, pero es incorrecto. </w:t>
      </w:r>
    </w:p>
    <w:p w:rsidR="00000000" w:rsidDel="00000000" w:rsidP="00000000" w:rsidRDefault="00000000" w:rsidRPr="00000000" w14:paraId="0000002F">
      <w:pPr>
        <w:rPr>
          <w:rFonts w:ascii="Verdana" w:cs="Verdana" w:eastAsia="Verdana" w:hAnsi="Verdana"/>
          <w:color w:val="141414"/>
          <w:sz w:val="20"/>
          <w:szCs w:val="20"/>
        </w:rPr>
      </w:pPr>
      <w:r w:rsidDel="00000000" w:rsidR="00000000" w:rsidRPr="00000000">
        <w:rPr>
          <w:rtl w:val="0"/>
        </w:rPr>
      </w:r>
    </w:p>
    <w:p w:rsidR="00000000" w:rsidDel="00000000" w:rsidP="00000000" w:rsidRDefault="00000000" w:rsidRPr="00000000" w14:paraId="00000030">
      <w:pPr>
        <w:rPr>
          <w:rFonts w:ascii="Verdana" w:cs="Verdana" w:eastAsia="Verdana" w:hAnsi="Verdana"/>
          <w:color w:val="141414"/>
          <w:sz w:val="20"/>
          <w:szCs w:val="20"/>
        </w:rPr>
      </w:pPr>
      <w:r w:rsidDel="00000000" w:rsidR="00000000" w:rsidRPr="00000000">
        <w:rPr>
          <w:rFonts w:ascii="Verdana" w:cs="Verdana" w:eastAsia="Verdana" w:hAnsi="Verdana"/>
          <w:color w:val="141414"/>
          <w:sz w:val="20"/>
          <w:szCs w:val="20"/>
          <w:rtl w:val="0"/>
        </w:rPr>
        <w:t xml:space="preserve">Pienso que debio de haber escrito “Yo estuve con el </w:t>
      </w:r>
      <w:r w:rsidDel="00000000" w:rsidR="00000000" w:rsidRPr="00000000">
        <w:rPr>
          <w:rFonts w:ascii="Verdana" w:cs="Verdana" w:eastAsia="Verdana" w:hAnsi="Verdana"/>
          <w:color w:val="141414"/>
          <w:sz w:val="20"/>
          <w:szCs w:val="20"/>
          <w:rtl w:val="0"/>
        </w:rPr>
        <w:t xml:space="preserve">papa</w:t>
      </w:r>
      <w:r w:rsidDel="00000000" w:rsidR="00000000" w:rsidRPr="00000000">
        <w:rPr>
          <w:rFonts w:ascii="Verdana" w:cs="Verdana" w:eastAsia="Verdana" w:hAnsi="Verdana"/>
          <w:color w:val="141414"/>
          <w:sz w:val="20"/>
          <w:szCs w:val="20"/>
          <w:rtl w:val="0"/>
        </w:rPr>
        <w:t xml:space="preserve">” o “Yo vi al santo papa”.</w:t>
      </w:r>
    </w:p>
    <w:p w:rsidR="00000000" w:rsidDel="00000000" w:rsidP="00000000" w:rsidRDefault="00000000" w:rsidRPr="00000000" w14:paraId="00000031">
      <w:pPr>
        <w:rPr>
          <w:rFonts w:ascii="Verdana" w:cs="Verdana" w:eastAsia="Verdana" w:hAnsi="Verdana"/>
          <w:color w:val="141414"/>
          <w:sz w:val="20"/>
          <w:szCs w:val="20"/>
        </w:rPr>
      </w:pPr>
      <w:r w:rsidDel="00000000" w:rsidR="00000000" w:rsidRPr="00000000">
        <w:rPr>
          <w:rtl w:val="0"/>
        </w:rPr>
      </w:r>
    </w:p>
    <w:p w:rsidR="00000000" w:rsidDel="00000000" w:rsidP="00000000" w:rsidRDefault="00000000" w:rsidRPr="00000000" w14:paraId="00000032">
      <w:pPr>
        <w:rPr>
          <w:sz w:val="21"/>
          <w:szCs w:val="21"/>
          <w:u w:val="single"/>
        </w:rPr>
      </w:pPr>
      <w:r w:rsidDel="00000000" w:rsidR="00000000" w:rsidRPr="00000000">
        <w:rPr>
          <w:sz w:val="21"/>
          <w:szCs w:val="21"/>
          <w:u w:val="single"/>
          <w:rtl w:val="0"/>
        </w:rPr>
        <w:t xml:space="preserve"> Actividad 3</w:t>
      </w:r>
    </w:p>
    <w:p w:rsidR="00000000" w:rsidDel="00000000" w:rsidP="00000000" w:rsidRDefault="00000000" w:rsidRPr="00000000" w14:paraId="00000033">
      <w:pPr>
        <w:rPr>
          <w:sz w:val="21"/>
          <w:szCs w:val="21"/>
          <w:u w:val="single"/>
        </w:rPr>
      </w:pPr>
      <w:r w:rsidDel="00000000" w:rsidR="00000000" w:rsidRPr="00000000">
        <w:rPr>
          <w:sz w:val="21"/>
          <w:szCs w:val="21"/>
          <w:u w:val="single"/>
          <w:rtl w:val="0"/>
        </w:rPr>
        <w:t xml:space="preserve">Respuestas </w:t>
      </w:r>
    </w:p>
    <w:p w:rsidR="00000000" w:rsidDel="00000000" w:rsidP="00000000" w:rsidRDefault="00000000" w:rsidRPr="00000000" w14:paraId="00000034">
      <w:pPr>
        <w:rPr>
          <w:sz w:val="21"/>
          <w:szCs w:val="21"/>
        </w:rPr>
      </w:pPr>
      <w:r w:rsidDel="00000000" w:rsidR="00000000" w:rsidRPr="00000000">
        <w:rPr>
          <w:sz w:val="21"/>
          <w:szCs w:val="21"/>
          <w:rtl w:val="0"/>
        </w:rPr>
        <w:t xml:space="preserve">Este eslogan para el “Ford Focus” se escribió originalmente en inglés, y fue traducido al español:</w:t>
      </w:r>
    </w:p>
    <w:p w:rsidR="00000000" w:rsidDel="00000000" w:rsidP="00000000" w:rsidRDefault="00000000" w:rsidRPr="00000000" w14:paraId="00000035">
      <w:pPr>
        <w:numPr>
          <w:ilvl w:val="0"/>
          <w:numId w:val="1"/>
        </w:numPr>
        <w:spacing w:after="240" w:lineRule="auto"/>
        <w:ind w:left="720" w:hanging="360"/>
      </w:pPr>
      <w:r w:rsidDel="00000000" w:rsidR="00000000" w:rsidRPr="00000000">
        <w:rPr>
          <w:sz w:val="21"/>
          <w:szCs w:val="21"/>
          <w:rtl w:val="0"/>
        </w:rPr>
        <w:t xml:space="preserve"> “Vroom para cinco”</w:t>
      </w:r>
    </w:p>
    <w:p w:rsidR="00000000" w:rsidDel="00000000" w:rsidP="00000000" w:rsidRDefault="00000000" w:rsidRPr="00000000" w14:paraId="00000036">
      <w:pPr>
        <w:rPr>
          <w:sz w:val="21"/>
          <w:szCs w:val="21"/>
        </w:rPr>
      </w:pPr>
      <w:r w:rsidDel="00000000" w:rsidR="00000000" w:rsidRPr="00000000">
        <w:rPr>
          <w:sz w:val="21"/>
          <w:szCs w:val="21"/>
          <w:rtl w:val="0"/>
        </w:rPr>
        <w:t xml:space="preserve">¿Cuál es la versión original de esta frase? ¿qué se perdió en la traducción?</w:t>
      </w:r>
    </w:p>
    <w:p w:rsidR="00000000" w:rsidDel="00000000" w:rsidP="00000000" w:rsidRDefault="00000000" w:rsidRPr="00000000" w14:paraId="00000037">
      <w:pPr>
        <w:rPr>
          <w:sz w:val="21"/>
          <w:szCs w:val="21"/>
        </w:rPr>
      </w:pPr>
      <w:r w:rsidDel="00000000" w:rsidR="00000000" w:rsidRPr="00000000">
        <w:rPr>
          <w:rtl w:val="0"/>
        </w:rPr>
      </w:r>
    </w:p>
    <w:p w:rsidR="00000000" w:rsidDel="00000000" w:rsidP="00000000" w:rsidRDefault="00000000" w:rsidRPr="00000000" w14:paraId="00000038">
      <w:pPr>
        <w:rPr>
          <w:sz w:val="21"/>
          <w:szCs w:val="21"/>
        </w:rPr>
      </w:pPr>
      <w:r w:rsidDel="00000000" w:rsidR="00000000" w:rsidRPr="00000000">
        <w:rPr>
          <w:sz w:val="21"/>
          <w:szCs w:val="21"/>
          <w:rtl w:val="0"/>
        </w:rPr>
        <w:t xml:space="preserve">La original frase “Vroom for five”  y se perdió la palabra Vroom qué sigue escrita en inglés pero qué quiere decir engine, vehicle:make roaring sound en español seria ruido de motor o rugir. Tal vez no se encontró una palabra en español que sonará bien para decir qué era un vehículo de motor que hace ruido o qué ruge y por eso la razón de dejar Vroom o para decir qué hay espacio para cinco o qué es carro para cinco personas. </w:t>
      </w:r>
    </w:p>
    <w:p w:rsidR="00000000" w:rsidDel="00000000" w:rsidP="00000000" w:rsidRDefault="00000000" w:rsidRPr="00000000" w14:paraId="00000039">
      <w:pPr>
        <w:rPr>
          <w:sz w:val="21"/>
          <w:szCs w:val="21"/>
        </w:rPr>
      </w:pPr>
      <w:r w:rsidDel="00000000" w:rsidR="00000000" w:rsidRPr="00000000">
        <w:rPr>
          <w:rtl w:val="0"/>
        </w:rPr>
      </w:r>
    </w:p>
    <w:p w:rsidR="00000000" w:rsidDel="00000000" w:rsidP="00000000" w:rsidRDefault="00000000" w:rsidRPr="00000000" w14:paraId="0000003A">
      <w:pPr>
        <w:rPr>
          <w:sz w:val="21"/>
          <w:szCs w:val="21"/>
          <w:u w:val="single"/>
        </w:rPr>
      </w:pPr>
      <w:r w:rsidDel="00000000" w:rsidR="00000000" w:rsidRPr="00000000">
        <w:rPr>
          <w:sz w:val="21"/>
          <w:szCs w:val="21"/>
          <w:u w:val="single"/>
          <w:rtl w:val="0"/>
        </w:rPr>
        <w:t xml:space="preserve"> </w:t>
      </w:r>
    </w:p>
    <w:p w:rsidR="00000000" w:rsidDel="00000000" w:rsidP="00000000" w:rsidRDefault="00000000" w:rsidRPr="00000000" w14:paraId="0000003B">
      <w:pPr>
        <w:rPr>
          <w:sz w:val="21"/>
          <w:szCs w:val="21"/>
          <w:u w:val="single"/>
        </w:rPr>
      </w:pPr>
      <w:r w:rsidDel="00000000" w:rsidR="00000000" w:rsidRPr="00000000">
        <w:rPr>
          <w:rtl w:val="0"/>
        </w:rPr>
      </w:r>
    </w:p>
    <w:p w:rsidR="00000000" w:rsidDel="00000000" w:rsidP="00000000" w:rsidRDefault="00000000" w:rsidRPr="00000000" w14:paraId="0000003C">
      <w:pPr>
        <w:rPr>
          <w:sz w:val="21"/>
          <w:szCs w:val="21"/>
          <w:u w:val="single"/>
        </w:rPr>
      </w:pPr>
      <w:r w:rsidDel="00000000" w:rsidR="00000000" w:rsidRPr="00000000">
        <w:rPr>
          <w:rtl w:val="0"/>
        </w:rPr>
      </w:r>
    </w:p>
    <w:p w:rsidR="00000000" w:rsidDel="00000000" w:rsidP="00000000" w:rsidRDefault="00000000" w:rsidRPr="00000000" w14:paraId="0000003D">
      <w:pPr>
        <w:rPr>
          <w:sz w:val="21"/>
          <w:szCs w:val="21"/>
          <w:u w:val="single"/>
        </w:rPr>
      </w:pPr>
      <w:r w:rsidDel="00000000" w:rsidR="00000000" w:rsidRPr="00000000">
        <w:rPr>
          <w:rtl w:val="0"/>
        </w:rPr>
      </w:r>
    </w:p>
    <w:p w:rsidR="00000000" w:rsidDel="00000000" w:rsidP="00000000" w:rsidRDefault="00000000" w:rsidRPr="00000000" w14:paraId="0000003E">
      <w:pPr>
        <w:rPr>
          <w:sz w:val="21"/>
          <w:szCs w:val="21"/>
          <w:u w:val="single"/>
        </w:rPr>
      </w:pPr>
      <w:r w:rsidDel="00000000" w:rsidR="00000000" w:rsidRPr="00000000">
        <w:rPr>
          <w:sz w:val="21"/>
          <w:szCs w:val="21"/>
          <w:u w:val="single"/>
          <w:rtl w:val="0"/>
        </w:rPr>
        <w:t xml:space="preserve"> Actividad 4</w:t>
      </w:r>
    </w:p>
    <w:p w:rsidR="00000000" w:rsidDel="00000000" w:rsidP="00000000" w:rsidRDefault="00000000" w:rsidRPr="00000000" w14:paraId="0000003F">
      <w:pPr>
        <w:rPr>
          <w:sz w:val="21"/>
          <w:szCs w:val="21"/>
          <w:u w:val="single"/>
        </w:rPr>
      </w:pPr>
      <w:r w:rsidDel="00000000" w:rsidR="00000000" w:rsidRPr="00000000">
        <w:rPr>
          <w:sz w:val="21"/>
          <w:szCs w:val="21"/>
          <w:u w:val="single"/>
          <w:rtl w:val="0"/>
        </w:rPr>
        <w:t xml:space="preserve">Respuestas </w:t>
      </w:r>
    </w:p>
    <w:p w:rsidR="00000000" w:rsidDel="00000000" w:rsidP="00000000" w:rsidRDefault="00000000" w:rsidRPr="00000000" w14:paraId="00000040">
      <w:pPr>
        <w:rPr>
          <w:sz w:val="21"/>
          <w:szCs w:val="21"/>
          <w:u w:val="single"/>
        </w:rPr>
      </w:pPr>
      <w:r w:rsidDel="00000000" w:rsidR="00000000" w:rsidRPr="00000000">
        <w:rPr>
          <w:rtl w:val="0"/>
        </w:rPr>
      </w:r>
    </w:p>
    <w:p w:rsidR="00000000" w:rsidDel="00000000" w:rsidP="00000000" w:rsidRDefault="00000000" w:rsidRPr="00000000" w14:paraId="00000041">
      <w:pPr>
        <w:rPr>
          <w:sz w:val="21"/>
          <w:szCs w:val="21"/>
        </w:rPr>
      </w:pPr>
      <w:r w:rsidDel="00000000" w:rsidR="00000000" w:rsidRPr="00000000">
        <w:rPr>
          <w:sz w:val="21"/>
          <w:szCs w:val="21"/>
          <w:rtl w:val="0"/>
        </w:rPr>
        <w:t xml:space="preserve"> Este anuncio es del programa de recompensa por frecuencia de vuelo de una compañía aérea. Léelo y luego contesta a las preguntas"</w:t>
      </w:r>
    </w:p>
    <w:p w:rsidR="00000000" w:rsidDel="00000000" w:rsidP="00000000" w:rsidRDefault="00000000" w:rsidRPr="00000000" w14:paraId="00000042">
      <w:pPr>
        <w:rPr>
          <w:sz w:val="21"/>
          <w:szCs w:val="21"/>
        </w:rPr>
      </w:pPr>
      <w:r w:rsidDel="00000000" w:rsidR="00000000" w:rsidRPr="00000000">
        <w:rPr>
          <w:sz w:val="21"/>
          <w:szCs w:val="21"/>
          <w:rtl w:val="0"/>
        </w:rPr>
        <w:t xml:space="preserve"> </w:t>
      </w:r>
    </w:p>
    <w:p w:rsidR="00000000" w:rsidDel="00000000" w:rsidP="00000000" w:rsidRDefault="00000000" w:rsidRPr="00000000" w14:paraId="00000043">
      <w:pPr>
        <w:numPr>
          <w:ilvl w:val="0"/>
          <w:numId w:val="2"/>
        </w:numPr>
        <w:spacing w:after="240" w:lineRule="auto"/>
        <w:ind w:left="720" w:hanging="360"/>
      </w:pPr>
      <w:r w:rsidDel="00000000" w:rsidR="00000000" w:rsidRPr="00000000">
        <w:rPr>
          <w:sz w:val="21"/>
          <w:szCs w:val="21"/>
          <w:rtl w:val="0"/>
        </w:rPr>
        <w:t xml:space="preserve"> Lo volado, nadie se lo quita. Sus millas no vencen.</w:t>
      </w:r>
    </w:p>
    <w:p w:rsidR="00000000" w:rsidDel="00000000" w:rsidP="00000000" w:rsidRDefault="00000000" w:rsidRPr="00000000" w14:paraId="00000044">
      <w:pPr>
        <w:rPr>
          <w:sz w:val="21"/>
          <w:szCs w:val="21"/>
        </w:rPr>
      </w:pPr>
      <w:r w:rsidDel="00000000" w:rsidR="00000000" w:rsidRPr="00000000">
        <w:rPr>
          <w:rtl w:val="0"/>
        </w:rPr>
      </w:r>
    </w:p>
    <w:p w:rsidR="00000000" w:rsidDel="00000000" w:rsidP="00000000" w:rsidRDefault="00000000" w:rsidRPr="00000000" w14:paraId="00000045">
      <w:pPr>
        <w:rPr>
          <w:sz w:val="21"/>
          <w:szCs w:val="21"/>
        </w:rPr>
      </w:pPr>
      <w:r w:rsidDel="00000000" w:rsidR="00000000" w:rsidRPr="00000000">
        <w:rPr>
          <w:sz w:val="21"/>
          <w:szCs w:val="21"/>
          <w:rtl w:val="0"/>
        </w:rPr>
        <w:t xml:space="preserve">a)     ¿Se trata al consumidor de tú o de usted? Se le trata de usted </w:t>
      </w:r>
    </w:p>
    <w:p w:rsidR="00000000" w:rsidDel="00000000" w:rsidP="00000000" w:rsidRDefault="00000000" w:rsidRPr="00000000" w14:paraId="00000046">
      <w:pPr>
        <w:rPr>
          <w:sz w:val="21"/>
          <w:szCs w:val="21"/>
        </w:rPr>
      </w:pPr>
      <w:r w:rsidDel="00000000" w:rsidR="00000000" w:rsidRPr="00000000">
        <w:rPr>
          <w:sz w:val="21"/>
          <w:szCs w:val="21"/>
          <w:rtl w:val="0"/>
        </w:rPr>
        <w:t xml:space="preserve">b)     ¿A quién se refiere el pronombre se? a usted </w:t>
      </w:r>
    </w:p>
    <w:p w:rsidR="00000000" w:rsidDel="00000000" w:rsidP="00000000" w:rsidRDefault="00000000" w:rsidRPr="00000000" w14:paraId="00000047">
      <w:pPr>
        <w:rPr>
          <w:sz w:val="21"/>
          <w:szCs w:val="21"/>
        </w:rPr>
      </w:pPr>
      <w:r w:rsidDel="00000000" w:rsidR="00000000" w:rsidRPr="00000000">
        <w:rPr>
          <w:sz w:val="21"/>
          <w:szCs w:val="21"/>
          <w:rtl w:val="0"/>
        </w:rPr>
        <w:t xml:space="preserve">c)      ¿Qué significa "vencer" en este contexto? que las millas no tiene fecha de vencimiento que </w:t>
      </w:r>
    </w:p>
    <w:p w:rsidR="00000000" w:rsidDel="00000000" w:rsidP="00000000" w:rsidRDefault="00000000" w:rsidRPr="00000000" w14:paraId="00000048">
      <w:pPr>
        <w:rPr>
          <w:sz w:val="21"/>
          <w:szCs w:val="21"/>
        </w:rPr>
      </w:pPr>
      <w:r w:rsidDel="00000000" w:rsidR="00000000" w:rsidRPr="00000000">
        <w:rPr>
          <w:sz w:val="21"/>
          <w:szCs w:val="21"/>
          <w:rtl w:val="0"/>
        </w:rPr>
        <w:t xml:space="preserve">                        que son acumulativas para el cliente o quien vuela </w:t>
      </w:r>
    </w:p>
    <w:p w:rsidR="00000000" w:rsidDel="00000000" w:rsidP="00000000" w:rsidRDefault="00000000" w:rsidRPr="00000000" w14:paraId="00000049">
      <w:pPr>
        <w:rPr>
          <w:sz w:val="21"/>
          <w:szCs w:val="21"/>
        </w:rPr>
      </w:pPr>
      <w:r w:rsidDel="00000000" w:rsidR="00000000" w:rsidRPr="00000000">
        <w:rPr>
          <w:sz w:val="21"/>
          <w:szCs w:val="21"/>
          <w:rtl w:val="0"/>
        </w:rPr>
        <w:t xml:space="preserve">d)     ¿Cuál sería una buena traducción para este eslogan?</w:t>
      </w:r>
    </w:p>
    <w:p w:rsidR="00000000" w:rsidDel="00000000" w:rsidP="00000000" w:rsidRDefault="00000000" w:rsidRPr="00000000" w14:paraId="0000004A">
      <w:pPr>
        <w:rPr>
          <w:sz w:val="21"/>
          <w:szCs w:val="21"/>
        </w:rPr>
      </w:pPr>
      <w:r w:rsidDel="00000000" w:rsidR="00000000" w:rsidRPr="00000000">
        <w:rPr>
          <w:sz w:val="21"/>
          <w:szCs w:val="21"/>
          <w:rtl w:val="0"/>
        </w:rPr>
        <w:t xml:space="preserve">            “Vuele y acumule millas que al fin le beneficiarán “</w:t>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